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Приложение</w:t>
      </w:r>
    </w:p>
    <w:p>
      <w:pPr>
        <w:pStyle w:val="Normal"/>
        <w:spacing w:before="0" w:after="0"/>
        <w:jc w:val="righ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План основных мероприятий  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lang w:val="ru-RU"/>
        </w:rPr>
        <w:t xml:space="preserve">учреждений культуры на НОЯБРЬ 2024 года </w:t>
      </w:r>
    </w:p>
    <w:p>
      <w:pPr>
        <w:pStyle w:val="Normal"/>
        <w:spacing w:before="0" w:after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Style w:val="ae"/>
        <w:tblW w:w="15468" w:type="dxa"/>
        <w:jc w:val="left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6"/>
        <w:gridCol w:w="1619"/>
        <w:gridCol w:w="2724"/>
        <w:gridCol w:w="6252"/>
        <w:gridCol w:w="2138"/>
        <w:gridCol w:w="1978"/>
      </w:tblGrid>
      <w:tr>
        <w:trPr>
          <w:trHeight w:val="684" w:hRule="atLeas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Дата/время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проведения</w:t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Место проведения</w:t>
            </w:r>
          </w:p>
        </w:tc>
        <w:tc>
          <w:tcPr>
            <w:tcW w:w="6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Наименование мероприятия, краткое описание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Ответственное учреждение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Предполагаемое количество участников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01-24.11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10:00-18:00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Выставка «Искусство жить»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Г.Курган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 Гоголя, 30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lang w:val="ru-RU" w:bidi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4"/>
                <w:szCs w:val="24"/>
                <w:lang w:val="ru-RU" w:bidi="ar-SA"/>
              </w:rPr>
              <w:t>Социальная сеть ВКонтакте: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2">
              <w:r>
                <w:rPr>
                  <w:rFonts w:eastAsia="Lucida Sans Unicode" w:cs="Arial" w:ascii="Arial" w:hAnsi="Arial"/>
                  <w:b w:val="false"/>
                  <w:bCs w:val="false"/>
                  <w:kern w:val="2"/>
                  <w:sz w:val="24"/>
                  <w:szCs w:val="24"/>
                  <w:lang w:val="ru-RU" w:bidi="ar-SA"/>
                </w:rPr>
                <w:t>https://vk.com/kodnt45</w:t>
              </w:r>
            </w:hyperlink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1000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01-30.11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10:00-18:00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Выставка «Первозданная Россия»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Г.Курган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, Гоголя, 30 </w:t>
            </w: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4"/>
                <w:szCs w:val="24"/>
                <w:lang w:val="ru-RU" w:bidi="ar-SA"/>
              </w:rPr>
              <w:t>Социальная сеть ВКонтакте: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3">
              <w:r>
                <w:rPr>
                  <w:rFonts w:eastAsia="Lucida Sans Unicode" w:cs="Arial" w:ascii="Arial" w:hAnsi="Arial"/>
                  <w:b w:val="false"/>
                  <w:bCs w:val="false"/>
                  <w:kern w:val="2"/>
                  <w:sz w:val="24"/>
                  <w:szCs w:val="24"/>
                  <w:lang w:val="ru-RU" w:bidi="ar-SA"/>
                </w:rPr>
                <w:t>https://vk.com/kodnt45</w:t>
              </w:r>
            </w:hyperlink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1000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01-30.11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10:00-18:00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Творческие мастер-классы, квесты, квизы для групп детей,  в рамках выставки «Первозданная Россия»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Г.Курган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, Гоголя, 30 </w:t>
            </w: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4"/>
                <w:szCs w:val="24"/>
                <w:lang w:val="ru-RU" w:bidi="ar-SA"/>
              </w:rPr>
              <w:t>Социальная сеть ВКонтакте: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4">
              <w:r>
                <w:rPr>
                  <w:rFonts w:eastAsia="Lucida Sans Unicode" w:cs="Arial" w:ascii="Arial" w:hAnsi="Arial"/>
                  <w:b w:val="false"/>
                  <w:bCs w:val="false"/>
                  <w:kern w:val="2"/>
                  <w:sz w:val="24"/>
                  <w:szCs w:val="24"/>
                  <w:lang w:val="ru-RU" w:bidi="ar-SA"/>
                </w:rPr>
                <w:t>https://vk.com/kodnt45</w:t>
              </w:r>
            </w:hyperlink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2              (ул.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Исторический экскурс «В единстве народа вся сила России».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Школьники узнают об исторических корнях праздника на основе раритетных документальных источников тех времён, хранящихся в фонде Президентской библиотеки, а также ответят на вопросы по истории России.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«Воробьишко» 6+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01.11.2024г.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Курганский театр драмы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Спектакль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«Алые паруса».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Феерия.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Спектакль-феерия «Алые паруса» - это трогательная история о вере в невозможное и преданности своей мечте.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br/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Трепетная и светлая постановка погружает зрителей в мир фантазии и любви.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ГАУ «КТКО»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02.11.2024г.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11:00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Курганский театр драмы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 xml:space="preserve">Спектакль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«Весёлый Роджер». Пиратская история.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Весёлая история о настоящей дружбе и невероятных морских приключениях с захватывающими погонями ждут наших юных зрителей в настоящей пиратской сказке.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ГАУ «КТКО»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1-9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Интерактивное занятие «В семье большой, семье единой»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150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01.11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По согласо-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Для учащихся общеобразовательных учреждений города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3"/>
              <w:widowControl w:val="false"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В рамках проекта «Культура для школьников». Час Зауральской культуры «Народов многих светлый дом»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ГКУ ОСБ им. В.Г. Короленко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02.11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КОМК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  <w:lang w:eastAsia="ko-KR"/>
              </w:rPr>
              <w:t>Посвящение в первокурсники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ГБПОУ «Курганский областной музыкальный колледж им. Д.Д. Шостаковича»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350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2,9,16,23,30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16.00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Сайт библиотеки https://kurganlib.ru/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На страничке библиотеки в социальной сети ВКонтактеhttps://vk.com/odb45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Литературное путешествие «Сказки на подушках», посвященное Году семьи.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Слушатели встретятся с любимыми сказочными героями и познакомятся с новыми.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100 просмотров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2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Всероссийская акция «Ночь искусств».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2.11.2024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Ночь искусств.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Всероссийская культурно-образовательная акция(0+). Платно.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320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03.11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Гала-концерт VI Межрегионального фестиваля календарных праздников народов Курганской области «Зауральские версты»,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посвящённого Году семьи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г.Курган,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Дворец Культуры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им.М. Горького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4"/>
                <w:szCs w:val="24"/>
                <w:lang w:val="ru-RU" w:bidi="ar-SA"/>
              </w:rPr>
              <w:t>Социальная сеть ВКонтакте: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5">
              <w:r>
                <w:rPr>
                  <w:rFonts w:eastAsia="Lucida Sans Unicode" w:cs="Arial" w:ascii="Arial" w:hAnsi="Arial"/>
                  <w:b/>
                  <w:bCs/>
                  <w:kern w:val="2"/>
                  <w:sz w:val="24"/>
                  <w:szCs w:val="24"/>
                  <w:lang w:val="ru-RU" w:bidi="ar-SA"/>
                </w:rPr>
                <w:t>https://vk.com/kodnt45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500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3.11.2024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Тематическая экскурсия «Природа родного края». (6+). Рассказ о животном мире родного края. Платно. Пушкинская карта.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3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Всероссийская акция Ночь искусств-2024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3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Ночь искусств «И</w:t>
            </w:r>
            <w:bookmarkStart w:id="0" w:name="_GoBack3"/>
            <w:bookmarkEnd w:id="0"/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скусство в еде», 14+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03.11.2024г.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Курганский театр драмы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 xml:space="preserve">Спектакль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«Собачье сердце». Научная фантастика.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 w:val="24"/>
                <w:szCs w:val="24"/>
                <w:shd w:fill="FFFFFF" w:val="clear"/>
              </w:rPr>
              <w:t>﻿﻿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История о любви и ненависти, о верности и предательстве, о власти и бунте в жанре сатиры и фантастики заставит вас смеяться и плакать, восхищаться, ужасаться и задуматься.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ГАУ «КТКО»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04.11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10:00-18:00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Акция «Ночь искусств»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Г.Курган,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 Гоголя, 30 </w:t>
            </w:r>
            <w:r>
              <w:rPr>
                <w:rFonts w:eastAsia="Lucida Sans Unicode" w:cs="Arial" w:ascii="Arial" w:hAnsi="Arial"/>
                <w:b/>
                <w:bCs/>
                <w:kern w:val="2"/>
                <w:sz w:val="24"/>
                <w:szCs w:val="24"/>
                <w:lang w:val="ru-RU" w:bidi="ar-SA"/>
              </w:rPr>
              <w:t>Социальная сеть ВКонтакте: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6">
              <w:r>
                <w:rPr>
                  <w:rFonts w:eastAsia="Lucida Sans Unicode" w:cs="Arial" w:ascii="Arial" w:hAnsi="Arial"/>
                  <w:b/>
                  <w:bCs/>
                  <w:kern w:val="2"/>
                  <w:sz w:val="24"/>
                  <w:szCs w:val="24"/>
                  <w:lang w:val="ru-RU" w:bidi="ar-SA"/>
                </w:rPr>
                <w:t>https://vk.com/kodnt45</w:t>
              </w:r>
            </w:hyperlink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1000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04.11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12:00 — </w:t>
            </w: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15:00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Троицкая площадь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Патриотически фестиваль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«День народного Единства» «Я хочу жить в России» 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Концертная программа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Интерактивная программа «Россия. Родина. Единство». Выставка «Особенные книги об особенной стране», интерактивный мастер-класс и викторина «Страна моя»</w:t>
            </w:r>
            <w:bookmarkStart w:id="1" w:name="_GoBack11"/>
            <w:bookmarkEnd w:id="1"/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/>
            </w:pPr>
            <w:r>
              <w:rPr>
                <w:rStyle w:val="Style10"/>
                <w:rFonts w:eastAsia="Lucida Sans Unicode" w:cs="Arial" w:ascii="Arial" w:hAnsi="Arial"/>
                <w:b/>
                <w:bCs/>
                <w:color w:val="000000"/>
                <w:kern w:val="2"/>
                <w:sz w:val="24"/>
                <w:szCs w:val="24"/>
                <w:u w:val="none"/>
                <w:lang w:val="ru-RU" w:bidi="ar-SA"/>
              </w:rPr>
              <w:t>УККО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/>
            </w:pPr>
            <w:hyperlink r:id="rId7">
              <w:r>
                <w:rPr>
                  <w:rFonts w:eastAsia="Lucida Sans Unicode" w:cs="Arial" w:ascii="Arial" w:hAnsi="Arial"/>
                  <w:b/>
                  <w:bCs/>
                  <w:color w:val="000000"/>
                  <w:kern w:val="2"/>
                  <w:sz w:val="24"/>
                  <w:szCs w:val="24"/>
                  <w:u w:val="none"/>
                  <w:lang w:val="ru-RU" w:bidi="ar-SA"/>
                </w:rPr>
                <w:t>Г</w:t>
              </w:r>
            </w:hyperlink>
            <w:r>
              <w:rPr>
                <w:rStyle w:val="Style10"/>
                <w:rFonts w:eastAsia="Lucida Sans Unicode" w:cs="Arial" w:ascii="Arial" w:hAnsi="Arial"/>
                <w:b/>
                <w:bCs/>
                <w:color w:val="000000"/>
                <w:kern w:val="2"/>
                <w:sz w:val="24"/>
                <w:szCs w:val="24"/>
                <w:u w:val="none"/>
                <w:lang w:val="ru-RU" w:bidi="ar-SA"/>
              </w:rPr>
              <w:t>АУ «КОДНТ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1500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4 ноября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14:00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Концерт «Во славу Отечества».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С концертной программой выступит народный коллектив ансамбля русской песни «Рябинушка» (руководитель Геннадий Воронин).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80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5 ноября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13:00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Интеллектуальная площадка</w:t>
            </w:r>
            <w:r>
              <w:rPr>
                <w:rFonts w:cs="Arial" w:ascii="Arial" w:hAnsi="Arial"/>
                <w:b w:val="false"/>
                <w:bCs w:val="false"/>
                <w:i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«Единство: истоки и символы».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Начало регистрации на Этнографический диктант. Интерактивы по истории и культуре России.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Книжные выставки «Единством сильна Россия», «Традиционные ценности России».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70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5 ноября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14:00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shd w:fill="FFFFFF" w:val="clear"/>
                <w:lang w:val="ru-RU" w:bidi="ar-SA"/>
              </w:rPr>
              <w:t>Международная просветительская акция «Большой этнографический диктант».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Региональная площадка.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Вопросы этнографического диктанта затронут географию, символику республик Российской Федерации, особенности быта народов, проживающих в нашей стране, традиции, обычаи, кулинарные особенности. Задания диктанта состоят из 30 вопросов: 20 из них – общие для всех, 10 – региональные, уникальные для каждого субъекта.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Историческая квест-игра «Пока мы едины, мы непобедимы», посвященная Дню народного единства.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Мастер-класс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Я живу в России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».  Изготовление открытки из цветной бумаги и картона.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Межведомственный культурно-образовательный проект «Культура для школьников»: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Час литературного состязания «Чёрная курица, или Подземные жители» по повести А. Погорельского. Книга-юбиляр – 190 лет со времени издания.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Ребят ждут интересные конкурсы о биографии писателя и сказочных  героях. Просмотр буктрейлеров, видеороликов, отрывков мультфильмов.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06.11.24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Большой зал филармонии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Нина Шацкая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Зауральский симфонический оркестр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Нина Шацкая — певица, Заслуженная артистка России. Исполняет русские романсы и англоязычные джазовые композиции.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13:30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Ул. Победы, 10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Квест-экскурсия «В параллельном мире».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Пушкинская карта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Ул. Победы, 10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en-US" w:bidi="ar-SA"/>
              </w:rPr>
              <w:t>X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 Региональный конкурс чтецов «Звучащее слово».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Пушкинская карта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2 (ул.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Видеопрезентация «С парада на фронт».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7-27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рамках проекта финансовой грамотности: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Неделя финансовой грамотности «В стране финансовых знаний»: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- Игра - викторина «Знатоки финансовой грамотности».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- Литературная игра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«Сказка ложь, да в ней намек… Сказочные герои и их денежные истории».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решат финансовые задачки и разгадают математические ребусы.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- Интерактивная игра «Путешествие в страну Капиталия».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Игра по основам финансовой грамотности, составленной по аналогии с известным телевизионным шоу «Где логика?»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«Гуси-лебеди» 3+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Спектакль «Гуси-лебеди» 3+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Межведомственный культурно-образовательный проект «Культура для школьников»: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Литературная игра «По знакомым страницам «Муму».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Рассказ о писателе с презентацией, просмотр буктрейлеров, видеороликов, игры, конкурсы,викторины.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 ноября в 14:00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ГБУК «КОУНБ им. А. К. Югова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Концерт «В гостях у осени».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Вокальная группа «Музыка души».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2              (ул.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Тренинг общения «Прекрасен наш союз!».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Мероприятие для участников клуба «Преодоление».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Мастер-класс «Кукла Пеленашка».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мастер-класса изготовят народную куклу.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08.11.2024г.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театр драмы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Спектакль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«Гроза». Драма.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Любовь для человека дороже жизни. Без любви смысл земного существования обесценивается. 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Врать самому себе - это самая опасная ошибка, которая запускает механизм саморазрушения.</w:t>
            </w:r>
            <w:r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 w:val="24"/>
                <w:szCs w:val="24"/>
                <w:shd w:fill="FFFFFF" w:val="clear"/>
                <w:lang w:val="ru-RU" w:eastAsia="en-US" w:bidi="ar-SA"/>
              </w:rPr>
              <w:t>﻿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9,16, 23, 30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Детская студия «Родничок»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9, 16, 23, 30.11 в 10.00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Мультпарад «Писатели-именинники ноября»,6+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9 ноября в 11:00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ГБУК «КОУНБ им. А. К. Югова»,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Виртуальная филармония. «Мир русских сказок». Пётр Ершов. «Конёк-Горбунок».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Национальный академический оркестр народных инструментов им. Осипова. Унисон домбр, Дуэт гуслей. Художественное слово Павел Любимцев. В программе: Прокофьев, Римский-Корсаков, Бояршов.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10.11.24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15-00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Большой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МУЛЬТСИМФОНИЯ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11.11.24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Большой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ЗНАКОМСТВО С КОРОЛЁМ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Лауреат международных и Всероссийского конкурса органистов</w:t>
              <w:br/>
              <w:t>Солист Свердловской государственной академической филармонии</w:t>
              <w:br/>
              <w:t>Тарас БАГИНЕЦ (орган)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Ведущая музыковед - Татьяна Пак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highlight w:val="yellow"/>
                <w:shd w:fill="FFFFFF" w:val="clear"/>
                <w:lang w:eastAsia="en-US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yellow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11.11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в 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15"/>
              <w:widowControl w:val="false"/>
              <w:shd w:val="clear" w:fill="auto"/>
              <w:snapToGrid w:val="false"/>
              <w:spacing w:lineRule="auto" w:line="240" w:before="0" w:after="0"/>
              <w:ind w:left="12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15"/>
              <w:widowControl w:val="false"/>
              <w:shd w:val="clear" w:fill="auto"/>
              <w:spacing w:lineRule="auto" w:line="240" w:before="0" w:after="0"/>
              <w:ind w:left="12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Большой зал КОМК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Областной фестиваль «Играют студенты РАМ им. Гнесиных»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Артур Адршин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12"/>
                <w:rFonts w:eastAsia="Calibri" w:cs="Arial" w:ascii="Arial" w:hAnsi="Arial"/>
                <w:b w:val="false"/>
                <w:bCs w:val="false"/>
                <w:sz w:val="24"/>
                <w:szCs w:val="24"/>
              </w:rPr>
              <w:t>ГБПОУ «Курганский областной музыкальный колледж им. Д.Д. Шостаковича»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</w:r>
          </w:p>
          <w:p>
            <w:pPr>
              <w:pStyle w:val="Style21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200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11,18,25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 г. Кургана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рамках циклах занятий «Разговоры о важном»: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Цикл мероприятий на различные темы для учащихся общеобразовательных организаций.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14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ru-RU" w:bidi="ar-SA"/>
              </w:rPr>
              <w:t>11.11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Для учащихся общеобразовательных учреждений города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3"/>
              <w:widowControl w:val="false"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В рамках мероприятий по профилактике терроризма и экстремизма – тематический классный час «Терроризм как он есть»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ГКУ ОСБ им. В.Г. Короленко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Мастер-класс «Синичкин день». Поделка из цветной бумаги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«Муха-Цокотуха» 3+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«Муха-Цокотуха» 3+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13, 20.11 в 15.00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Экскурсия «Семейные узы через испытания Сибирью», 12+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13-19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 Международному дню толерантности: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Неделя толерантности «Толерантность – дорога к миру»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 w:val="false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Книжная выставка «Всем советуем дружить» книги из фонда библиотеки о дружбе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 w:val="false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Конкурс знатоков «Что я знаю о толерантности»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 должны ответить на вопросы, отгадать ребусы и шарады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17" w:hanging="360"/>
              <w:contextualSpacing w:val="false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Этнический калейдоскоп «Мы разные, но мы дружные». Сформировать представление о культурном богатстве и своеобразии различных народов, о дружественных отношениях народов Курганской области.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 w:val="false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Выставка рисунков «Мой толерантный мир»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Конкурсная программа «День добра».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Ребята в игровой форме ознакомятся с правилами общения,  примут, участие в викторине и угадают книжных друзей. В конце мероприятия дети выберут по книге в подарок от библиотеки.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13.11.24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18-00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Большой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ЗВЕЗДА ПО ИМЕНИ СОЛНЦЕ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Уральский духовой оркестр исполнит обработки легендарных хитов культовых рок-групп, от «Queen» и «Scorpions» до «КИНО» и «Агаты Кристи». О каждой из них можно говорить бесконечно.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Ул. Победы, 10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Старт 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V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Областного конкурса ёлочных игрушек «Новый год-семейный праздник», посвященного году семьи.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14.11.24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Камерный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«ПЛОЩАДЬ КАРТОННЫХ ЧАСОВ»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Музыкальная сказка В. Шаинского</w:t>
              <w:br/>
              <w:t>К 100-летию со дня рождения композитора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140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14.11.24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Камерный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«СОНАТЫ БЕТХОВЕНА» КИРИЛЛ ЕГОРЫЧЕВ (фортепиано)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140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Правовой час «Коррупция-дефицит совести».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Беседа о коррупции. Рассказ о мерах борьбы государства с коррупцией. Просмотр видеоролика «Что такое коррупция простыми словами» - об истории возникновения коррупции и о способах борьбы с ней в разные исторические эпохи.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Проект «Дорогами поколений»: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Творческая встреча с Анощенко Н.П.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Открытие Мастерской Деда Мороза.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«По щучьему веленью» 4+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16.11.2024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11-00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13-00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Спектакль «По щучьему веленью» 4+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16-23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Мастер-класс по росписи сувенира в технике урало-сибирской росписи «Подарок для мамочки»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16.11.2024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Экскурсия по выставке «Специальная военная операция. Время героев», посвященная нашим землякам, которые проявляют героизм, мужество и отвагу на полях сражений (12+). И мастер-класс по изготовлению маскировочных сетей. Платно. Пушкинская карта.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краеведческий музей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16,22,23,29,30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Мастер-классы в Мастерской Деда Мороза.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17.11.2024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«По щучьему веленью» 4+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18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Праздник «День рождения Деда Мороза».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Детям проведут обзор книг о Деде Морозе и примут участие в забавных играх, викторине.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18.11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15"/>
              <w:widowControl w:val="false"/>
              <w:shd w:val="clear" w:fill="auto"/>
              <w:spacing w:lineRule="auto" w:line="240" w:before="0" w:after="0"/>
              <w:ind w:left="12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Большой зал КОМК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Фестиваль исполнителей на балалайке. Им. А.А. Мишина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ГБПОУ «Курганский областной музыкальный колледж им. Д.Д. Шостаковича»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120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18.11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11:00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Г.Курган, Троицкая площадь,1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Style10"/>
                <w:rFonts w:ascii="Arial" w:hAnsi="Arial" w:eastAsia="Lucida Sans Unicode" w:cs="Arial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Программа «День рождения Деда Мороза»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000000"/>
                <w:kern w:val="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u w:val="none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000000"/>
                <w:kern w:val="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u w:val="none"/>
                <w:lang w:val="ru-RU" w:bidi="ar-SA"/>
              </w:rPr>
              <w:t>ГАУ «КОДНТ»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/>
            </w:pPr>
            <w:r>
              <w:rPr>
                <w:rStyle w:val="Style10"/>
                <w:rFonts w:eastAsia="Lucida Sans Unicode" w:cs="Arial" w:ascii="Arial" w:hAnsi="Arial"/>
                <w:b/>
                <w:bCs/>
                <w:color w:val="000000"/>
                <w:kern w:val="2"/>
                <w:sz w:val="24"/>
                <w:szCs w:val="24"/>
                <w:u w:val="none"/>
                <w:lang w:val="ru-RU" w:bidi="ar-SA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18 ноября в 14:00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ГБУК «КОУНБ им. А. К. Югова»,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Концерт «За все тебя благодарю».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Музыкальную программу представит ансамбль «Виктория». Ко Дню матери.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19.11.2024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«Волшебная флейта» 12+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19 ноябрь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МБОУ СОШ №11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Школа интернат №60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рамках проекта «Основы национальной культуры»: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День толерантности «Мы – разные, но такие классные!»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16:00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Ул. Победы, 10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Спектакль «Митина любовь» (по мотивам повести Ивана Алексеевича Бунина».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Пушкинская карта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21.11.2024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Ул. Победы, 10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IntenseEmphasis"/>
                <w:rFonts w:cs="Arial" w:ascii="Arial" w:hAnsi="Arial"/>
                <w:b/>
                <w:bCs/>
                <w:i w:val="false"/>
                <w:color w:val="auto"/>
                <w:kern w:val="0"/>
                <w:sz w:val="24"/>
                <w:szCs w:val="24"/>
                <w:lang w:val="en-US" w:eastAsia="en-US" w:bidi="ar-SA"/>
              </w:rPr>
              <w:t>XVI</w:t>
            </w:r>
            <w:r>
              <w:rPr>
                <w:rStyle w:val="IntenseEmphasis"/>
                <w:rFonts w:cs="Arial" w:ascii="Arial" w:hAnsi="Arial"/>
                <w:b/>
                <w:bCs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Всероссийский конкурс хореографии «Хрустальный башмачок»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600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20-24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Неделя правовых знаний: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Информационная экскурсия «Закон суров, но он закон». (Встреча с работниками правоохранительных органов.)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Детский правовой десант «Закон, по которому мы живем». Участники в игровой форме поговорят о правах ребенка.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21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Сайт библиотеки https://kurganlib.ru/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На страничке библиотеки в социальной сети ВКонтактеhttps://vk.com/odb45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Буклет «Хочешь жить - бросай курить!»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закладке предложим молодежи здоровые альтернативы курению. Куда пойти в нашем городе и что может предложить библиотека.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100 просмотров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21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Межведомственный культурно-образовательный проект «Культура для школьников»: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Игра-путешествие «По следам героев Марка Твена».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Рассказ о писателе с презентацией, просмотр буктрейлеров, видеороликов, игры, конкурсы, викторины.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Литературно-музыкальная гостиная «Букет из нежных  слов».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Поддержать традиции бережного отношения к женщине, закрепить семейные устои, особо отметить значение в нашей жизни главного человека-Матери; воспитание любви и уважения к матери, чувство благодарности за её заботу и любовь.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14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ru-RU" w:bidi="ar-SA"/>
              </w:rPr>
              <w:t>22.11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Для учащихся общеобразовательных учреждений г. Кургана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14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ru-RU" w:bidi="ar-SA"/>
              </w:rPr>
              <w:t>В рамках проекта «Культура для школьников» и мероприятий к 225-летию со дня рождения В.Даля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Познавательный час «Собиратель русских слов» (В.Даль)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ГКУ ОСБ им. В.Г. Короленко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Style w:val="Applestylespan"/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Мастер-класс «подарок Маме».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Style w:val="Applestylespan"/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Изготовление аппликации в технике айрис-фолдинг. Айрис-фолдинг необычная техника, называемая также «радужное складывание. Готовые работы выглядят ярко и восхитительно.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Открытая площадка посвященная дню матери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 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Конкурсно-игровая программа</w:t>
              <w:br/>
              <w:t>«Мамы всякие важны».</w:t>
              <w:br/>
              <w:t>Ребят ждут игры, викторины</w:t>
              <w:br/>
              <w:t>признания в любви маме, а также</w:t>
              <w:br/>
              <w:t>мастер-класс «Подари открытку</w:t>
              <w:br/>
              <w:t>маме!».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 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СОШ № 52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рамках проекта «Основы национальной культуры»: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Библиографическое ревю «Фейерверк словарей и энциклопедий».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Учащихся познакомят с энциклопедиями, словарями,  справочниками из фонда библиотеки и предложат ответить на вопросы викторины, выполнить задания, тем самым закрепляя полученные знания и умения на практике.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2              (ул.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Психологический практикум «Как справляться с  болезнями души». Мероприятие для участников клуба «Преодоление».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МБОУ «СОШ №44»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рамках проекта «Основы национальной культуры»: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Интеллектуальный экскурс в историю «Суворов. Жизнь, ставшая легендой» (к 295-летию со ДР А.В. Суворова).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 14.00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Мастер-класс «Вяжем шапку».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мастер-класса научатся вязать шапку.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 ноября 14.00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Сайт библиотеки https://kurganlib.ru/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На страничке библиотеки в социальной сети ВКонтакте https://vk.com/odb45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Презентация на сайте буклета «Культура семьи».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Советы от психолога.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100 просмотров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22.11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ГКУ ОСБ им. В.Г. Короленко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ИТЛ. Клуб «Лучик». Мастер-класс по изготовлению открытки «Для моей любимой мамы»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ГКУ ОСБ им. В.Г. Короленко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22.11.2024г.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Курганский театр драмы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Торжественное мероприятие, посвященное Дню матери.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Спектакль 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Капитанская дочка». 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 </w:t>
            </w:r>
            <w:r>
              <w:rPr>
                <w:rStyle w:val="Selectabletext1"/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по повести Александра Сергеевича Пушкина – это роман о молодости, о любви Пети Гринева и Маши Мироновой, оказавшихся в эпицентре бунта, крестьянской войны 1773-1775 годов под предводительством Емельяна Пугачева.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ГАУ «КТКО»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2"/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eastAsia="en-US" w:bidi="ar-SA"/>
              </w:rPr>
              <w:t>23.11.2024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2"/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eastAsia="en-US" w:bidi="ar-SA"/>
              </w:rPr>
              <w:t>11-00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2"/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eastAsia="en-US" w:bidi="ar-SA"/>
              </w:rPr>
              <w:t>13-00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Спектакль «Маша и медведь» 4+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23 ноября в 11:00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ГБУК «КОУНБ им. А. К. Югова»,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jc w:val="left"/>
              <w:outlineLvl w:val="0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Виртуальная филармония. «Надежда – мой компас земной»: концерт в исполнении Губернаторской симфонической капеллы, посвященный 95-летию А. Пахмутовой.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23.11 в 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«Мир озарен любовью матерей»(ко дню матери), 12+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Дом-музей декабристов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23.11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11.00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Г.Курган,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 Гоголя, 30 </w:t>
            </w: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4"/>
                <w:szCs w:val="24"/>
                <w:lang w:val="ru-RU" w:bidi="ar-SA"/>
              </w:rPr>
              <w:t>Социальная сеть ВКонтакте: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8">
              <w:r>
                <w:rPr>
                  <w:rFonts w:eastAsia="Lucida Sans Unicode" w:cs="Arial" w:ascii="Arial" w:hAnsi="Arial"/>
                  <w:b w:val="false"/>
                  <w:bCs w:val="false"/>
                  <w:kern w:val="2"/>
                  <w:sz w:val="24"/>
                  <w:szCs w:val="24"/>
                  <w:lang w:val="ru-RU" w:bidi="ar-SA"/>
                </w:rPr>
                <w:t>https://vk.com/kodnt45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Конкурс исполнительниц колыбельных песен на языках народов, проживающих в Курганской области «Хранительница рода», посвященный Международному Дню семьи.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4"/>
                <w:szCs w:val="24"/>
                <w:lang w:val="ru-RU" w:bidi="ar-SA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2"/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eastAsia="en-US" w:bidi="ar-SA"/>
              </w:rPr>
              <w:t>24.11.2024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2"/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eastAsia="en-US" w:bidi="ar-SA"/>
              </w:rPr>
              <w:t>11-00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2"/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eastAsia="en-US" w:bidi="ar-SA"/>
              </w:rPr>
              <w:t>13-00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«Маша и медведь» 4+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24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Сайт библиотеки https://kurganlib.ru/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На страничке библиотеки в социальной сети ВКонтактеhttps://vk.com/odb45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Буклет «Наука побеждать»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Десять заповедей генералиссимуса Суворова.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100 просмотров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24.11.2024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Курганский областной краеведческий музей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«Женские созвездия северного полушария» в рамках празднования Дня матери (0+). Участники познакомятся в планетарии Курганского областного краеведческого музея с женскими созвездиями и яркими звездами, мифами и легендами. Платно.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Курганский областной краеведческий музей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24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2              (ул.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Исторический час «Великий воин земли Русской».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день 295-летия со дня рождения русского полководца Александра Васильевича Суворова учащимся расскажут о его жизни и подвигах 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26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корпуса 1,2 (ул. Куйбышева, 43, ул. Криволапова, 50)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Межведомственный культурно-образовательный проект «Культура для школьников»: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Звездопад поэтический «</w:t>
            </w:r>
            <w:bookmarkStart w:id="2" w:name="_GoBack"/>
            <w:bookmarkEnd w:id="2"/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Поэты родного края».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75 лет со дня рождения искусствоведа, журналиста, поэта Львова Анатолия Дмитриевича (1949-2008).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80 лет со дня рождения поэта, журналиста, уроженца города Кургана Блюмкина Леонида Моисеевича.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26.11.24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Камерный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«АБАЖУР СВЯЩЕНЕН»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Концерт посвящён году семьи и 100-летию пьесы «Дни Турбиных» Михаила Булгакова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Солисты: Н. Мишукова, А. Суханова, П. Базанов, С. Кучин, П. Табаков.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Партия фортепиано – К. Егорычев.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Ведущая - музыковед Татьяна Пак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140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27.11.2024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10:30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Ул. Победы, 10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IntenseEmphasis"/>
                <w:rFonts w:cs="Arial" w:ascii="Arial" w:hAnsi="Arial"/>
                <w:b w:val="false"/>
                <w:bCs w:val="false"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Круглый стол «Развитие кадрового потенциала индустрии гостеприимства для учреждений культуры»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27.11.2024 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«КОУНБ им. А. К. Югова», Концертный зал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Литературно-музыкальная гостиная «Во имя наших матерей».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Театр-студия «Маленький город». Ко Д</w:t>
            </w:r>
            <w:bookmarkStart w:id="3" w:name="_GoBack1"/>
            <w:bookmarkEnd w:id="3"/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ню матери.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«КОУНБ им. А. К. Югова»,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70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27.11.24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Большой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ФОРТЕПИАННОЕ ТРИО ИМ. ХАЧАТУРЯНА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В программе: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Ф. Мендельсон. Фортепианное трио №1</w:t>
              <w:br/>
              <w:t>П.И. Чайковский. Трио «Памяти Великого Артиста»</w:t>
              <w:br/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26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18.00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Поэтический вечер-диалог «Друг познаётся не только в беде».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Участники  и гости клуба «Приют поэтов» прочитают стихи  о друзьях (24 ноября – День завоевания друзей).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27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Межрегиональные Потанинские чтения – 2024. Литературная конференция по теме «Всё начинается с семьи».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27.11.2024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«Петрушка-ураган из города Курган» 6+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28.11.2024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Спектакль «Петрушка-ураган из города Курган» 6+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28.11.2024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Ул. Победы, 10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Мастер класс интерьерная картина в технике гуашевой живописи «Украшение семейного очага»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29.11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г.Курган, ул.Гоголя, 30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lang w:val="ru-RU" w:bidi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4"/>
                <w:szCs w:val="24"/>
                <w:lang w:val="ru-RU" w:bidi="ar-SA"/>
              </w:rPr>
              <w:t>Социальная сеть ВКонтакте: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9">
              <w:r>
                <w:rPr>
                  <w:rFonts w:eastAsia="Lucida Sans Unicode" w:cs="Arial" w:ascii="Arial" w:hAnsi="Arial"/>
                  <w:b w:val="false"/>
                  <w:bCs w:val="false"/>
                  <w:kern w:val="2"/>
                  <w:sz w:val="24"/>
                  <w:szCs w:val="24"/>
                  <w:lang w:val="ru-RU" w:bidi="ar-SA"/>
                </w:rPr>
                <w:t>https://vk.com/kodnt45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Юбилей «КОДНТ», Торжественное мероприятие, посвященное 80-летию Курганского областного Дома народного творчества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6019" w:leader="none"/>
              </w:tabs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ГАУ «КОДНТ»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29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Перекресток мнений «Шаги к здоровью» совместно с ГКУ «Курганский  областной Центр медицинской профилактики».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29.11.2024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10-00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12-00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14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ru-RU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ПРЕМЬЕРА спектакль «Крошечка-Хаврошечка» 3+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29.11.24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Камерный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«ИГРАЕМ ВМЕСТЕ»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Детская филармония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Курганская филармония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140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29.11.2024г.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Курганский театр драмы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«Женитьба Фигаро». Музыкальная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комедия.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textAlignment w:val="baseline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В течение одного дня в замке испанского графа Альмавивы происходит множество непредсказуемых событий: тайны, суды, ревность, примирение, усыновление и свадьбы.. Остроумный и мудрый Фигаро - домоуправитель графа решает жениться на очаровательной девушке Сюзанне, горничной графини. Свадьба должна состояться в тот же день, все идёт отлично. Но…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textAlignment w:val="baseline"/>
              <w:rPr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ГАУ «КТКО»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450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 ноября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Познавательный час «Наши верные друзья».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Ребята познакомятся с основными правилами содержания животных, ответили на вопросы викторины, познакомились с книгами и журналами, которые помогут правильно содержать своих домашних любимцев.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30.11.2024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11-00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13-00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Камерный зал филармонии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ПРЕМЬЕРА спектакль «Крошечка-Хаврошечка» 3+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ГАУ «КТКО» Курганский театр кукол «Гулливер»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20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30.11.2024г.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Курганский театр драмы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 xml:space="preserve">Спектакль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«Старые песни о главном-3. Управдом. Фонтан. Машина.». </w:t>
            </w:r>
            <w:r>
              <w:rPr>
                <w:rFonts w:cs="Arial" w:ascii="Arial" w:hAnsi="Arial"/>
                <w:b w:val="false"/>
                <w:bCs w:val="false"/>
                <w:color w:val="240D04"/>
                <w:sz w:val="24"/>
                <w:szCs w:val="24"/>
                <w:shd w:fill="FFFFFF" w:val="clear"/>
              </w:rPr>
              <w:t>Спектакль-концерт.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bidi="ar-SA"/>
              </w:rPr>
              <w:t>ГАУ «КТКО»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период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(по отдельному графику)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Муниципальные детские библиотеки и библиотеки Курганской области, обслуживающие молодёжь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Информационный день «Презентация журнала «Инспектор по делам несовершеннолетних» для представителей органов профилактики в 5 муниципальных образованиях Курганской области (знакомство с опытом работы российских коллег на основе журнала за 2023/2024 годы)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 муниципальных библиотек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Весь период,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заявкам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Школы города Кургана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рамках программы «Основы национальной культуры»:  Творческая программа «Игрушки из лукошка».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Мы расскажем об истории традиционной русской игрушки.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Style15"/>
              <w:widowControl w:val="false"/>
              <w:tabs>
                <w:tab w:val="clear" w:pos="708"/>
                <w:tab w:val="left" w:pos="709" w:leader="none"/>
              </w:tabs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Малый зал</w:t>
            </w:r>
          </w:p>
          <w:p>
            <w:pPr>
              <w:pStyle w:val="Style15"/>
              <w:widowControl w:val="false"/>
              <w:tabs>
                <w:tab w:val="clear" w:pos="708"/>
                <w:tab w:val="left" w:pos="709" w:leader="none"/>
              </w:tabs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КОМК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2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white"/>
                <w:lang w:val="ru-RU"/>
              </w:rPr>
              <w:t>Праздничный концерт,</w:t>
            </w:r>
          </w:p>
          <w:p>
            <w:pPr>
              <w:pStyle w:val="2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val="ru-RU"/>
              </w:rPr>
              <w:t>посвященный Дню матери и году Семьи (совместное  мероприятие обучающихся СП ОДО "Музыкальная школа и студентов колледжа")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ГБПОУ «Курганский областной музыкальный колледж им. Д.Д. Шостаковича»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lang w:eastAsia="en-US"/>
              </w:rPr>
              <w:t>ноябрь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15"/>
              <w:widowControl w:val="false"/>
              <w:shd w:val="clear" w:fill="auto"/>
              <w:spacing w:lineRule="auto" w:line="240" w:before="0" w:after="0"/>
              <w:ind w:left="12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КОМК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eastAsia="en-US"/>
              </w:rPr>
              <w:t>Тематический вечер посвященный году семьи «Тепло и свет домашнего очага»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12"/>
                <w:rFonts w:eastAsia="Calibri" w:cs="Arial" w:ascii="Arial" w:hAnsi="Arial"/>
                <w:b w:val="false"/>
                <w:bCs w:val="false"/>
                <w:sz w:val="24"/>
                <w:szCs w:val="24"/>
              </w:rPr>
              <w:t>ГБПОУ «Курганский областной музыкальный колледж им. Д.Д. Шостаковича»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В течение месяца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Квест «Дело знаю, или По следам курганского купца»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Музей истории города Кургана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4"/>
                <w:szCs w:val="24"/>
              </w:rPr>
              <w:t>150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течении месяца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Мастер - классы по заявкам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 17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по заявкам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Квест «Путешествие в  страну  1000 остров»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 23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7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Выставка "Иконы Святителя Николая Мирликийского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XVI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XIX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вв." из коллекций Музея Русской иконы им. Михаила Абрамова и Курганского областного художественного музея им. Г. А. Травникова</w:t>
            </w:r>
            <w:bookmarkStart w:id="4" w:name="_GoBack2"/>
            <w:bookmarkEnd w:id="4"/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 17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Выставка «Ожерелье экватора»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 22 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«Опусы Стаса Кежова». Выставка к 70-летию художника. Живопись.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До 24ноября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Курганский областной художественный музей имени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Выставка Виктора и Елены Архиповых «Равновесия». К 40-летию творческой.      Живопись, графика.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Курганский областной художественный музей 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28 ноября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18:00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 К. Югова», ПБ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Проект «Семья: от Я до МЫ».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Открытая лекция психолога.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Arial Unicode MS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2, 9, 16, 23, 30 ноября 11:00 – 13:00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Шахматный клуб «Друзья Леонова»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rong"/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 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ноябрь, декабрь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(по записи)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«КОУНБ им. А. К. Югова», зал ПБ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IntenseEmphasis"/>
                <w:rFonts w:cs="Arial" w:ascii="Arial" w:hAnsi="Arial"/>
                <w:b w:val="false"/>
                <w:bCs w:val="false"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Квиз «По-семейному»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IntenseEmphasis"/>
                <w:rFonts w:cs="Arial" w:ascii="Arial" w:hAnsi="Arial"/>
                <w:b w:val="false"/>
                <w:bCs w:val="false"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Командная игра, состоящая из 6 раундов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IntenseEmphasis"/>
                <w:rFonts w:cs="Arial" w:ascii="Arial" w:hAnsi="Arial"/>
                <w:b w:val="false"/>
                <w:bCs w:val="false"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(100 р. можно по Пушкинской карте).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ГБУК «КОУНБ им. А. К. Югова»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3b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df4a60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qFormat/>
    <w:rsid w:val="00884d2e"/>
    <w:pPr>
      <w:keepNext w:val="true"/>
      <w:suppressAutoHyphens w:val="fals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66e86"/>
    <w:pPr>
      <w:keepNext w:val="true"/>
      <w:keepLines/>
      <w:suppressAutoHyphens w:val="false"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6">
    <w:name w:val="Heading 6"/>
    <w:basedOn w:val="Normal"/>
    <w:next w:val="Normal"/>
    <w:link w:val="61"/>
    <w:unhideWhenUsed/>
    <w:qFormat/>
    <w:rsid w:val="00f9178b"/>
    <w:pPr>
      <w:keepNext w:val="true"/>
      <w:keepLines/>
      <w:suppressAutoHyphens w:val="false"/>
      <w:spacing w:before="200" w:after="0"/>
      <w:outlineLvl w:val="5"/>
    </w:pPr>
    <w:rPr>
      <w:rFonts w:ascii="Cambria" w:hAnsi="Cambria" w:eastAsia="Times New Roman" w:cs="Times New Roman"/>
      <w:i/>
      <w:iCs/>
      <w:color w:val="243F60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uiPriority w:val="99"/>
    <w:unhideWhenUsed/>
    <w:rsid w:val="0078033c"/>
    <w:rPr>
      <w:color w:val="0000FF"/>
      <w:u w:val="single"/>
    </w:rPr>
  </w:style>
  <w:style w:type="character" w:styleId="Strong">
    <w:name w:val="Strong"/>
    <w:uiPriority w:val="22"/>
    <w:qFormat/>
    <w:rsid w:val="0045176e"/>
    <w:rPr>
      <w:b/>
      <w:bCs/>
    </w:rPr>
  </w:style>
  <w:style w:type="character" w:styleId="Style11" w:customStyle="1">
    <w:name w:val="Символ нумерации"/>
    <w:qFormat/>
    <w:rsid w:val="0045176e"/>
    <w:rPr/>
  </w:style>
  <w:style w:type="character" w:styleId="21" w:customStyle="1">
    <w:name w:val="Заголовок 2 Знак"/>
    <w:basedOn w:val="DefaultParagraphFont"/>
    <w:uiPriority w:val="9"/>
    <w:qFormat/>
    <w:rsid w:val="00884d2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966e86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lang w:eastAsia="ru-RU"/>
    </w:rPr>
  </w:style>
  <w:style w:type="character" w:styleId="Style12">
    <w:name w:val="Выделение"/>
    <w:uiPriority w:val="20"/>
    <w:qFormat/>
    <w:rsid w:val="00eb34d6"/>
    <w:rPr>
      <w:i/>
      <w:iCs/>
    </w:rPr>
  </w:style>
  <w:style w:type="character" w:styleId="NoSpacingChar" w:customStyle="1">
    <w:name w:val="No Spacing Char"/>
    <w:basedOn w:val="DefaultParagraphFont"/>
    <w:link w:val="14"/>
    <w:qFormat/>
    <w:locked/>
    <w:rsid w:val="0018708e"/>
    <w:rPr>
      <w:rFonts w:eastAsia="Times New Roman" w:cs="font270"/>
      <w:kern w:val="2"/>
      <w:lang w:eastAsia="ar-SA"/>
    </w:rPr>
  </w:style>
  <w:style w:type="character" w:styleId="Style13" w:customStyle="1">
    <w:name w:val="Без интервала Знак"/>
    <w:basedOn w:val="DefaultParagraphFont"/>
    <w:link w:val="NoSpacing"/>
    <w:uiPriority w:val="1"/>
    <w:qFormat/>
    <w:rsid w:val="001f12f3"/>
    <w:rPr>
      <w:rFonts w:eastAsia="Times New Roman" w:cs="Calibri"/>
      <w:lang w:eastAsia="ru-RU"/>
    </w:rPr>
  </w:style>
  <w:style w:type="character" w:styleId="211pt" w:customStyle="1">
    <w:name w:val="Основной текст (2) + 11 pt;Полужирный"/>
    <w:basedOn w:val="DefaultParagraphFont"/>
    <w:qFormat/>
    <w:rsid w:val="001f12f3"/>
    <w:rPr>
      <w:rFonts w:ascii="Segoe UI" w:hAnsi="Segoe UI" w:eastAsia="Segoe UI" w:cs="Segoe UI"/>
      <w:b/>
      <w:bCs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32" w:customStyle="1">
    <w:name w:val="Заголовок №3_"/>
    <w:qFormat/>
    <w:rsid w:val="000a750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61" w:customStyle="1">
    <w:name w:val="Заголовок 6 Знак"/>
    <w:basedOn w:val="DefaultParagraphFont"/>
    <w:qFormat/>
    <w:rsid w:val="00f9178b"/>
    <w:rPr>
      <w:rFonts w:ascii="Cambria" w:hAnsi="Cambria" w:eastAsia="Times New Roman" w:cs="Times New Roman"/>
      <w:i/>
      <w:iCs/>
      <w:color w:val="243F60"/>
      <w:lang w:val="en-US" w:bidi="en-US"/>
    </w:rPr>
  </w:style>
  <w:style w:type="character" w:styleId="11" w:customStyle="1">
    <w:name w:val="Заголовок 1 Знак"/>
    <w:basedOn w:val="DefaultParagraphFont"/>
    <w:uiPriority w:val="9"/>
    <w:qFormat/>
    <w:rsid w:val="00df4a60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ru-RU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qFormat/>
    <w:rPr>
      <w:i/>
      <w:iCs/>
      <w:color w:val="808080" w:themeColor="text1" w:themeTint="7f"/>
    </w:rPr>
  </w:style>
  <w:style w:type="character" w:styleId="WW">
    <w:name w:val="WW-Интернет-ссылка"/>
    <w:qFormat/>
    <w:rPr>
      <w:color w:val="0000FF"/>
      <w:u w:val="single"/>
    </w:rPr>
  </w:style>
  <w:style w:type="character" w:styleId="Hlobj">
    <w:name w:val="hl-obj"/>
    <w:basedOn w:val="DefaultParagraphFont"/>
    <w:qFormat/>
    <w:rPr/>
  </w:style>
  <w:style w:type="character" w:styleId="Applestylespan">
    <w:name w:val="apple-style-span"/>
    <w:qFormat/>
    <w:rPr>
      <w:rFonts w:cs="Times New Roman"/>
    </w:rPr>
  </w:style>
  <w:style w:type="character" w:styleId="12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  <w:shd w:fill="FFFFFF" w:val="clear"/>
    </w:rPr>
  </w:style>
  <w:style w:type="character" w:styleId="Selectabletext1">
    <w:name w:val="selectable-text1"/>
    <w:qFormat/>
    <w:rPr/>
  </w:style>
  <w:style w:type="paragraph" w:styleId="Style14" w:customStyle="1">
    <w:name w:val="Заголовок"/>
    <w:basedOn w:val="Normal"/>
    <w:next w:val="Style15"/>
    <w:qFormat/>
    <w:rsid w:val="004517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45176e"/>
    <w:pPr>
      <w:spacing w:before="0" w:after="140"/>
    </w:pPr>
    <w:rPr/>
  </w:style>
  <w:style w:type="paragraph" w:styleId="Style16">
    <w:name w:val="List"/>
    <w:basedOn w:val="Style15"/>
    <w:rsid w:val="0045176e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1" w:customStyle="1">
    <w:name w:val="Заголовок 11"/>
    <w:basedOn w:val="Normal"/>
    <w:qFormat/>
    <w:rsid w:val="004517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13" w:customStyle="1">
    <w:name w:val="Название объекта1"/>
    <w:basedOn w:val="Normal"/>
    <w:qFormat/>
    <w:rsid w:val="004517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45176e"/>
    <w:pPr>
      <w:suppressLineNumbers/>
    </w:pPr>
    <w:rPr>
      <w:rFonts w:cs="Arial"/>
    </w:rPr>
  </w:style>
  <w:style w:type="paragraph" w:styleId="Style19" w:customStyle="1">
    <w:name w:val="Содержимое таблицы"/>
    <w:basedOn w:val="Normal"/>
    <w:qFormat/>
    <w:rsid w:val="0045176e"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rsid w:val="0045176e"/>
    <w:pPr>
      <w:jc w:val="center"/>
    </w:pPr>
    <w:rPr>
      <w:b/>
      <w:bCs/>
    </w:rPr>
  </w:style>
  <w:style w:type="paragraph" w:styleId="NoSpacing">
    <w:name w:val="No Spacing"/>
    <w:link w:val="Style13"/>
    <w:uiPriority w:val="1"/>
    <w:qFormat/>
    <w:rsid w:val="0045176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45176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FF"/>
      <w:kern w:val="2"/>
      <w:sz w:val="22"/>
      <w:szCs w:val="20"/>
      <w:lang w:val="ru-RU" w:eastAsia="ru-RU" w:bidi="ar-SA"/>
    </w:rPr>
  </w:style>
  <w:style w:type="paragraph" w:styleId="14" w:customStyle="1">
    <w:name w:val="Без интервала1"/>
    <w:link w:val="NoSpacingChar"/>
    <w:qFormat/>
    <w:rsid w:val="0045176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font270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NormalWeb">
    <w:name w:val="Normal (Web)"/>
    <w:basedOn w:val="Normal"/>
    <w:uiPriority w:val="99"/>
    <w:qFormat/>
    <w:rsid w:val="0045176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611" w:customStyle="1">
    <w:name w:val="Заголовок 61"/>
    <w:basedOn w:val="Normal"/>
    <w:next w:val="Normal"/>
    <w:qFormat/>
    <w:rsid w:val="00884d2e"/>
    <w:pPr>
      <w:suppressAutoHyphens w:val="false"/>
      <w:spacing w:lineRule="exact" w:line="360" w:before="240" w:after="60"/>
      <w:jc w:val="both"/>
      <w:outlineLvl w:val="5"/>
    </w:pPr>
    <w:rPr>
      <w:rFonts w:ascii="Times New Roman" w:hAnsi="Times New Roman" w:eastAsia="Times New Roman" w:cs="Times New Roman"/>
      <w:b/>
      <w:bCs/>
      <w:lang w:eastAsia="en-US"/>
    </w:rPr>
  </w:style>
  <w:style w:type="paragraph" w:styleId="Standardbullet1gif" w:customStyle="1">
    <w:name w:val="standardbullet1.gif"/>
    <w:basedOn w:val="Normal"/>
    <w:qFormat/>
    <w:rsid w:val="00175cf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bullet2gif" w:customStyle="1">
    <w:name w:val="standardbullet2.gif"/>
    <w:basedOn w:val="Normal"/>
    <w:qFormat/>
    <w:rsid w:val="00175cf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bullet3gif" w:customStyle="1">
    <w:name w:val="standardbullet3.gif"/>
    <w:basedOn w:val="Normal"/>
    <w:qFormat/>
    <w:rsid w:val="00175cf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prazd7" w:customStyle="1">
    <w:name w:val="rprazd7"/>
    <w:basedOn w:val="Normal"/>
    <w:qFormat/>
    <w:rsid w:val="00cb138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" w:eastAsiaTheme="minorEastAsia"/>
      <w:color w:val="auto"/>
      <w:kern w:val="0"/>
      <w:sz w:val="24"/>
      <w:szCs w:val="24"/>
      <w:lang w:val="ru-RU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Основной текст15"/>
    <w:basedOn w:val="Normal"/>
    <w:qFormat/>
    <w:pPr>
      <w:shd w:val="clear" w:fill="FFFFFF"/>
      <w:spacing w:lineRule="atLeast" w:line="0"/>
    </w:pPr>
    <w:rPr>
      <w:color w:val="000000"/>
      <w:sz w:val="23"/>
      <w:szCs w:val="23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uturismarkdownparagraph">
    <w:name w:val="futurismarkdown-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7021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kodnt45" TargetMode="External"/><Relationship Id="rId3" Type="http://schemas.openxmlformats.org/officeDocument/2006/relationships/hyperlink" Target="https://vk.com/kodnt45" TargetMode="External"/><Relationship Id="rId4" Type="http://schemas.openxmlformats.org/officeDocument/2006/relationships/hyperlink" Target="https://vk.com/kodnt45" TargetMode="External"/><Relationship Id="rId5" Type="http://schemas.openxmlformats.org/officeDocument/2006/relationships/hyperlink" Target="https://vk.com/kodnt45" TargetMode="External"/><Relationship Id="rId6" Type="http://schemas.openxmlformats.org/officeDocument/2006/relationships/hyperlink" Target="https://vk.com/kodnt45" TargetMode="External"/><Relationship Id="rId7" Type="http://schemas.openxmlformats.org/officeDocument/2006/relationships/hyperlink" Target="https://vk.com/kodnt45" TargetMode="External"/><Relationship Id="rId8" Type="http://schemas.openxmlformats.org/officeDocument/2006/relationships/hyperlink" Target="https://vk.com/kodnt45" TargetMode="External"/><Relationship Id="rId9" Type="http://schemas.openxmlformats.org/officeDocument/2006/relationships/hyperlink" Target="https://vk.com/kodnt45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4B1D-8B6A-4ED1-AE26-9F7C7C60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Application>LibreOffice/7.3.1.3$Windows_X86_64 LibreOffice_project/a69ca51ded25f3eefd52d7bf9a5fad8c90b87951</Application>
  <AppVersion>15.0000</AppVersion>
  <Pages>20</Pages>
  <Words>3975</Words>
  <Characters>25182</Characters>
  <CharactersWithSpaces>28245</CharactersWithSpaces>
  <Paragraphs>1016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2024-09-30T08:39:00Z</dcterms:created>
  <dc:creator>ЭОС</dc:creator>
  <dc:description/>
  <dc:language>ru-RU</dc:language>
  <cp:lastModifiedBy/>
  <cp:lastPrinted>2021-06-02T10:39:00Z</cp:lastPrinted>
  <dcterms:modified xsi:type="dcterms:W3CDTF">2024-10-15T11:05:04Z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